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44452" w14:textId="717286B1" w:rsidR="002303AE" w:rsidRDefault="0042455D">
      <w:pPr>
        <w:rPr>
          <w:b/>
          <w:bCs/>
          <w:sz w:val="40"/>
          <w:szCs w:val="40"/>
        </w:rPr>
      </w:pPr>
      <w:r>
        <w:rPr>
          <w:b/>
          <w:bCs/>
          <w:sz w:val="40"/>
          <w:szCs w:val="40"/>
        </w:rPr>
        <w:t xml:space="preserve">Hawthorn </w:t>
      </w:r>
      <w:r w:rsidR="000A7D49" w:rsidRPr="000A7D49">
        <w:rPr>
          <w:b/>
          <w:bCs/>
          <w:sz w:val="40"/>
          <w:szCs w:val="40"/>
        </w:rPr>
        <w:t>Term Dates</w:t>
      </w:r>
      <w:r w:rsidR="000C64C3">
        <w:rPr>
          <w:b/>
          <w:bCs/>
          <w:sz w:val="40"/>
          <w:szCs w:val="40"/>
        </w:rPr>
        <w:t xml:space="preserve"> 2024</w:t>
      </w:r>
    </w:p>
    <w:tbl>
      <w:tblPr>
        <w:tblStyle w:val="TableGrid"/>
        <w:tblW w:w="0" w:type="auto"/>
        <w:tblLook w:val="04A0" w:firstRow="1" w:lastRow="0" w:firstColumn="1" w:lastColumn="0" w:noHBand="0" w:noVBand="1"/>
      </w:tblPr>
      <w:tblGrid>
        <w:gridCol w:w="4508"/>
        <w:gridCol w:w="4508"/>
      </w:tblGrid>
      <w:tr w:rsidR="000A7D49" w14:paraId="39FD1535" w14:textId="77777777" w:rsidTr="000A7D49">
        <w:tc>
          <w:tcPr>
            <w:tcW w:w="4508" w:type="dxa"/>
          </w:tcPr>
          <w:p w14:paraId="6B4EBFDE" w14:textId="58286C02" w:rsidR="000A7D49" w:rsidRPr="000C64C3" w:rsidRDefault="00CC0D00">
            <w:pPr>
              <w:rPr>
                <w:sz w:val="28"/>
                <w:szCs w:val="28"/>
              </w:rPr>
            </w:pPr>
            <w:r w:rsidRPr="000C64C3">
              <w:rPr>
                <w:sz w:val="28"/>
                <w:szCs w:val="28"/>
              </w:rPr>
              <w:t>Term starts</w:t>
            </w:r>
          </w:p>
        </w:tc>
        <w:tc>
          <w:tcPr>
            <w:tcW w:w="4508" w:type="dxa"/>
          </w:tcPr>
          <w:p w14:paraId="47238DA0" w14:textId="56110C78" w:rsidR="000A7D49" w:rsidRPr="000C64C3" w:rsidRDefault="00CC0D00">
            <w:pPr>
              <w:rPr>
                <w:sz w:val="28"/>
                <w:szCs w:val="28"/>
              </w:rPr>
            </w:pPr>
            <w:r w:rsidRPr="000C64C3">
              <w:rPr>
                <w:sz w:val="28"/>
                <w:szCs w:val="28"/>
              </w:rPr>
              <w:t>19</w:t>
            </w:r>
            <w:r w:rsidRPr="000C64C3">
              <w:rPr>
                <w:sz w:val="28"/>
                <w:szCs w:val="28"/>
                <w:vertAlign w:val="superscript"/>
              </w:rPr>
              <w:t>th</w:t>
            </w:r>
            <w:r w:rsidRPr="000C64C3">
              <w:rPr>
                <w:sz w:val="28"/>
                <w:szCs w:val="28"/>
              </w:rPr>
              <w:t xml:space="preserve"> February</w:t>
            </w:r>
          </w:p>
        </w:tc>
      </w:tr>
      <w:tr w:rsidR="000A7D49" w14:paraId="04F91963" w14:textId="77777777" w:rsidTr="000A7D49">
        <w:tc>
          <w:tcPr>
            <w:tcW w:w="4508" w:type="dxa"/>
          </w:tcPr>
          <w:p w14:paraId="589EEABA" w14:textId="1C282DF8" w:rsidR="000A7D49" w:rsidRPr="000C64C3" w:rsidRDefault="00CC0D00">
            <w:pPr>
              <w:rPr>
                <w:sz w:val="28"/>
                <w:szCs w:val="28"/>
              </w:rPr>
            </w:pPr>
            <w:r w:rsidRPr="000C64C3">
              <w:rPr>
                <w:sz w:val="28"/>
                <w:szCs w:val="28"/>
              </w:rPr>
              <w:t>Term ends</w:t>
            </w:r>
          </w:p>
        </w:tc>
        <w:tc>
          <w:tcPr>
            <w:tcW w:w="4508" w:type="dxa"/>
          </w:tcPr>
          <w:p w14:paraId="639FCFF0" w14:textId="00AB31DF" w:rsidR="000A7D49" w:rsidRPr="000C64C3" w:rsidRDefault="00CC0D00">
            <w:pPr>
              <w:rPr>
                <w:sz w:val="28"/>
                <w:szCs w:val="28"/>
              </w:rPr>
            </w:pPr>
            <w:r w:rsidRPr="000C64C3">
              <w:rPr>
                <w:sz w:val="28"/>
                <w:szCs w:val="28"/>
              </w:rPr>
              <w:t>28</w:t>
            </w:r>
            <w:r w:rsidRPr="000C64C3">
              <w:rPr>
                <w:sz w:val="28"/>
                <w:szCs w:val="28"/>
                <w:vertAlign w:val="superscript"/>
              </w:rPr>
              <w:t>th</w:t>
            </w:r>
            <w:r w:rsidRPr="000C64C3">
              <w:rPr>
                <w:sz w:val="28"/>
                <w:szCs w:val="28"/>
              </w:rPr>
              <w:t xml:space="preserve"> March</w:t>
            </w:r>
          </w:p>
        </w:tc>
      </w:tr>
      <w:tr w:rsidR="00CC0D00" w14:paraId="243AA9E2" w14:textId="77777777" w:rsidTr="000A7D49">
        <w:tc>
          <w:tcPr>
            <w:tcW w:w="4508" w:type="dxa"/>
          </w:tcPr>
          <w:p w14:paraId="35EEF50B" w14:textId="638CF652" w:rsidR="00CC0D00" w:rsidRPr="000C64C3" w:rsidRDefault="00CC0D00">
            <w:pPr>
              <w:rPr>
                <w:sz w:val="28"/>
                <w:szCs w:val="28"/>
              </w:rPr>
            </w:pPr>
            <w:r w:rsidRPr="000C64C3">
              <w:rPr>
                <w:sz w:val="28"/>
                <w:szCs w:val="28"/>
              </w:rPr>
              <w:t>Term starts</w:t>
            </w:r>
          </w:p>
        </w:tc>
        <w:tc>
          <w:tcPr>
            <w:tcW w:w="4508" w:type="dxa"/>
          </w:tcPr>
          <w:p w14:paraId="2B3B7D17" w14:textId="33E6F8B0" w:rsidR="00CC0D00" w:rsidRPr="000C64C3" w:rsidRDefault="00CC0D00">
            <w:pPr>
              <w:rPr>
                <w:sz w:val="28"/>
                <w:szCs w:val="28"/>
              </w:rPr>
            </w:pPr>
            <w:r w:rsidRPr="000C64C3">
              <w:rPr>
                <w:sz w:val="28"/>
                <w:szCs w:val="28"/>
              </w:rPr>
              <w:t>15</w:t>
            </w:r>
            <w:r w:rsidRPr="000C64C3">
              <w:rPr>
                <w:sz w:val="28"/>
                <w:szCs w:val="28"/>
                <w:vertAlign w:val="superscript"/>
              </w:rPr>
              <w:t>th</w:t>
            </w:r>
            <w:r w:rsidRPr="000C64C3">
              <w:rPr>
                <w:sz w:val="28"/>
                <w:szCs w:val="28"/>
              </w:rPr>
              <w:t xml:space="preserve"> April </w:t>
            </w:r>
            <w:r w:rsidRPr="000C64C3">
              <w:rPr>
                <w:sz w:val="28"/>
                <w:szCs w:val="28"/>
                <w:highlight w:val="yellow"/>
              </w:rPr>
              <w:t>6</w:t>
            </w:r>
            <w:r w:rsidRPr="000C64C3">
              <w:rPr>
                <w:sz w:val="28"/>
                <w:szCs w:val="28"/>
                <w:highlight w:val="yellow"/>
                <w:vertAlign w:val="superscript"/>
              </w:rPr>
              <w:t>th</w:t>
            </w:r>
            <w:r w:rsidRPr="000C64C3">
              <w:rPr>
                <w:sz w:val="28"/>
                <w:szCs w:val="28"/>
                <w:highlight w:val="yellow"/>
              </w:rPr>
              <w:t xml:space="preserve"> May BH</w:t>
            </w:r>
          </w:p>
        </w:tc>
      </w:tr>
      <w:tr w:rsidR="00CC0D00" w14:paraId="06FDC935" w14:textId="77777777" w:rsidTr="000A7D49">
        <w:tc>
          <w:tcPr>
            <w:tcW w:w="4508" w:type="dxa"/>
          </w:tcPr>
          <w:p w14:paraId="2714871C" w14:textId="4DB53920" w:rsidR="00CC0D00" w:rsidRPr="000C64C3" w:rsidRDefault="00CC0D00">
            <w:pPr>
              <w:rPr>
                <w:sz w:val="28"/>
                <w:szCs w:val="28"/>
              </w:rPr>
            </w:pPr>
            <w:r w:rsidRPr="000C64C3">
              <w:rPr>
                <w:sz w:val="28"/>
                <w:szCs w:val="28"/>
              </w:rPr>
              <w:t>Term ends</w:t>
            </w:r>
          </w:p>
        </w:tc>
        <w:tc>
          <w:tcPr>
            <w:tcW w:w="4508" w:type="dxa"/>
          </w:tcPr>
          <w:p w14:paraId="5990118A" w14:textId="4032BDDE" w:rsidR="00CC0D00" w:rsidRPr="000C64C3" w:rsidRDefault="00CC0D00">
            <w:pPr>
              <w:rPr>
                <w:sz w:val="28"/>
                <w:szCs w:val="28"/>
              </w:rPr>
            </w:pPr>
            <w:r w:rsidRPr="000C64C3">
              <w:rPr>
                <w:sz w:val="28"/>
                <w:szCs w:val="28"/>
              </w:rPr>
              <w:t>24</w:t>
            </w:r>
            <w:r w:rsidRPr="000C64C3">
              <w:rPr>
                <w:sz w:val="28"/>
                <w:szCs w:val="28"/>
                <w:vertAlign w:val="superscript"/>
              </w:rPr>
              <w:t>th</w:t>
            </w:r>
            <w:r w:rsidRPr="000C64C3">
              <w:rPr>
                <w:sz w:val="28"/>
                <w:szCs w:val="28"/>
              </w:rPr>
              <w:t xml:space="preserve"> May</w:t>
            </w:r>
          </w:p>
        </w:tc>
      </w:tr>
      <w:tr w:rsidR="00CC0D00" w14:paraId="3D3BEC57" w14:textId="77777777" w:rsidTr="000A7D49">
        <w:tc>
          <w:tcPr>
            <w:tcW w:w="4508" w:type="dxa"/>
          </w:tcPr>
          <w:p w14:paraId="7E3BE335" w14:textId="6EFAD1CF" w:rsidR="00CC0D00" w:rsidRPr="000C64C3" w:rsidRDefault="00CC0D00">
            <w:pPr>
              <w:rPr>
                <w:sz w:val="28"/>
                <w:szCs w:val="28"/>
              </w:rPr>
            </w:pPr>
            <w:r w:rsidRPr="000C64C3">
              <w:rPr>
                <w:sz w:val="28"/>
                <w:szCs w:val="28"/>
              </w:rPr>
              <w:t>Term starts</w:t>
            </w:r>
          </w:p>
        </w:tc>
        <w:tc>
          <w:tcPr>
            <w:tcW w:w="4508" w:type="dxa"/>
          </w:tcPr>
          <w:p w14:paraId="5A88629C" w14:textId="661D37E8" w:rsidR="00CC0D00" w:rsidRPr="000C64C3" w:rsidRDefault="00CC0D00">
            <w:pPr>
              <w:rPr>
                <w:sz w:val="28"/>
                <w:szCs w:val="28"/>
              </w:rPr>
            </w:pPr>
            <w:r w:rsidRPr="000C64C3">
              <w:rPr>
                <w:sz w:val="28"/>
                <w:szCs w:val="28"/>
              </w:rPr>
              <w:t>03</w:t>
            </w:r>
            <w:r w:rsidR="000C64C3" w:rsidRPr="000C64C3">
              <w:rPr>
                <w:sz w:val="28"/>
                <w:szCs w:val="28"/>
                <w:vertAlign w:val="superscript"/>
              </w:rPr>
              <w:t>rd</w:t>
            </w:r>
            <w:r w:rsidR="000C64C3" w:rsidRPr="000C64C3">
              <w:rPr>
                <w:sz w:val="28"/>
                <w:szCs w:val="28"/>
              </w:rPr>
              <w:t xml:space="preserve"> </w:t>
            </w:r>
            <w:r w:rsidRPr="000C64C3">
              <w:rPr>
                <w:sz w:val="28"/>
                <w:szCs w:val="28"/>
              </w:rPr>
              <w:t>June</w:t>
            </w:r>
          </w:p>
        </w:tc>
      </w:tr>
      <w:tr w:rsidR="00CC0D00" w14:paraId="12217D29" w14:textId="77777777" w:rsidTr="000A7D49">
        <w:tc>
          <w:tcPr>
            <w:tcW w:w="4508" w:type="dxa"/>
          </w:tcPr>
          <w:p w14:paraId="05AF54A4" w14:textId="524E62F1" w:rsidR="00CC0D00" w:rsidRPr="000C64C3" w:rsidRDefault="00CC0D00">
            <w:pPr>
              <w:rPr>
                <w:sz w:val="28"/>
                <w:szCs w:val="28"/>
              </w:rPr>
            </w:pPr>
            <w:r w:rsidRPr="000C64C3">
              <w:rPr>
                <w:sz w:val="28"/>
                <w:szCs w:val="28"/>
              </w:rPr>
              <w:t>Term ends</w:t>
            </w:r>
          </w:p>
        </w:tc>
        <w:tc>
          <w:tcPr>
            <w:tcW w:w="4508" w:type="dxa"/>
          </w:tcPr>
          <w:p w14:paraId="324EBFD1" w14:textId="1D03C4B2" w:rsidR="00CC0D00" w:rsidRPr="000C64C3" w:rsidRDefault="00CC0D00">
            <w:pPr>
              <w:rPr>
                <w:sz w:val="28"/>
                <w:szCs w:val="28"/>
              </w:rPr>
            </w:pPr>
            <w:r w:rsidRPr="000C64C3">
              <w:rPr>
                <w:sz w:val="28"/>
                <w:szCs w:val="28"/>
              </w:rPr>
              <w:t>16</w:t>
            </w:r>
            <w:r w:rsidRPr="000C64C3">
              <w:rPr>
                <w:sz w:val="28"/>
                <w:szCs w:val="28"/>
                <w:vertAlign w:val="superscript"/>
              </w:rPr>
              <w:t>th</w:t>
            </w:r>
            <w:r w:rsidRPr="000C64C3">
              <w:rPr>
                <w:sz w:val="28"/>
                <w:szCs w:val="28"/>
              </w:rPr>
              <w:t xml:space="preserve"> July</w:t>
            </w:r>
          </w:p>
        </w:tc>
      </w:tr>
    </w:tbl>
    <w:p w14:paraId="5E02DFB6" w14:textId="77777777" w:rsidR="000A7D49" w:rsidRDefault="000A7D49">
      <w:pPr>
        <w:rPr>
          <w:b/>
          <w:bCs/>
          <w:sz w:val="40"/>
          <w:szCs w:val="40"/>
        </w:rPr>
      </w:pPr>
    </w:p>
    <w:p w14:paraId="25B3AB3C" w14:textId="700E3C4F" w:rsidR="000C64C3" w:rsidRPr="000C64C3" w:rsidRDefault="009B1DC5">
      <w:pPr>
        <w:rPr>
          <w:sz w:val="28"/>
          <w:szCs w:val="28"/>
        </w:rPr>
      </w:pPr>
      <w:r>
        <w:rPr>
          <w:sz w:val="28"/>
          <w:szCs w:val="28"/>
        </w:rPr>
        <w:t>A r</w:t>
      </w:r>
      <w:r w:rsidR="002B2FD6">
        <w:rPr>
          <w:sz w:val="28"/>
          <w:szCs w:val="28"/>
        </w:rPr>
        <w:t>eminder</w:t>
      </w:r>
      <w:r>
        <w:rPr>
          <w:sz w:val="28"/>
          <w:szCs w:val="28"/>
        </w:rPr>
        <w:t xml:space="preserve"> that</w:t>
      </w:r>
      <w:r w:rsidR="000C64C3" w:rsidRPr="000C64C3">
        <w:rPr>
          <w:sz w:val="28"/>
          <w:szCs w:val="28"/>
        </w:rPr>
        <w:t xml:space="preserve"> there is a complete ban on mobile phones. Those needing phones for transport can hand them in to Karl Hardy to lock up until it is time to leave. Any young people found to have a phone will have it confiscated.</w:t>
      </w:r>
    </w:p>
    <w:p w14:paraId="40E78B3B" w14:textId="688537DC" w:rsidR="000C64C3" w:rsidRPr="000C64C3" w:rsidRDefault="000C64C3">
      <w:pPr>
        <w:rPr>
          <w:sz w:val="28"/>
          <w:szCs w:val="28"/>
        </w:rPr>
      </w:pPr>
      <w:r w:rsidRPr="000C64C3">
        <w:rPr>
          <w:sz w:val="28"/>
          <w:szCs w:val="28"/>
        </w:rPr>
        <w:t xml:space="preserve">Please can I remind all parents/carers that energy drinks and vapes are not allowed on the farm premises. Energy drinks affect young people in different ways which can be dangerous when working around large animals. </w:t>
      </w:r>
    </w:p>
    <w:p w14:paraId="40B0FC56" w14:textId="5958F6A9" w:rsidR="000C64C3" w:rsidRDefault="000C64C3">
      <w:pPr>
        <w:rPr>
          <w:sz w:val="28"/>
          <w:szCs w:val="28"/>
        </w:rPr>
      </w:pPr>
      <w:r w:rsidRPr="000C64C3">
        <w:rPr>
          <w:sz w:val="28"/>
          <w:szCs w:val="28"/>
        </w:rPr>
        <w:t>Vapes contain batteries and if lost or discarded pose a serious fire risk around bedding, long grass and timber buildings. They may also be consumed by animals who are drawn to the batteries causing serious harm.</w:t>
      </w:r>
    </w:p>
    <w:p w14:paraId="04E20E5B" w14:textId="75530C9A" w:rsidR="000C64C3" w:rsidRDefault="000C64C3">
      <w:pPr>
        <w:rPr>
          <w:sz w:val="28"/>
          <w:szCs w:val="28"/>
        </w:rPr>
      </w:pPr>
      <w:r>
        <w:rPr>
          <w:sz w:val="28"/>
          <w:szCs w:val="28"/>
        </w:rPr>
        <w:t>Many thanks</w:t>
      </w:r>
    </w:p>
    <w:p w14:paraId="34DCEC0D" w14:textId="6922A099" w:rsidR="000C64C3" w:rsidRDefault="000C64C3" w:rsidP="00533BDF">
      <w:pPr>
        <w:pBdr>
          <w:bottom w:val="single" w:sz="4" w:space="1" w:color="auto"/>
        </w:pBdr>
        <w:rPr>
          <w:sz w:val="28"/>
          <w:szCs w:val="28"/>
        </w:rPr>
      </w:pPr>
      <w:r>
        <w:rPr>
          <w:sz w:val="28"/>
          <w:szCs w:val="28"/>
        </w:rPr>
        <w:t>Julie Hardy</w:t>
      </w:r>
    </w:p>
    <w:p w14:paraId="7302430D" w14:textId="1CCF0AC8" w:rsidR="005A566D" w:rsidRPr="00533BDF" w:rsidRDefault="00E21132">
      <w:pPr>
        <w:rPr>
          <w:i/>
          <w:iCs/>
          <w:sz w:val="24"/>
          <w:szCs w:val="24"/>
        </w:rPr>
      </w:pPr>
      <w:r w:rsidRPr="00533BDF">
        <w:rPr>
          <w:i/>
          <w:iCs/>
          <w:sz w:val="24"/>
          <w:szCs w:val="24"/>
        </w:rPr>
        <w:t xml:space="preserve">Chair </w:t>
      </w:r>
      <w:r w:rsidR="00533BDF" w:rsidRPr="00533BDF">
        <w:rPr>
          <w:i/>
          <w:iCs/>
          <w:sz w:val="24"/>
          <w:szCs w:val="24"/>
        </w:rPr>
        <w:t>/</w:t>
      </w:r>
      <w:r w:rsidR="005A566D" w:rsidRPr="00533BDF">
        <w:rPr>
          <w:i/>
          <w:iCs/>
          <w:sz w:val="24"/>
          <w:szCs w:val="24"/>
        </w:rPr>
        <w:t xml:space="preserve"> Thrive practitioner</w:t>
      </w:r>
    </w:p>
    <w:p w14:paraId="455FF01A" w14:textId="018AB87A" w:rsidR="000C64C3" w:rsidRPr="00533BDF" w:rsidRDefault="00E21132">
      <w:pPr>
        <w:rPr>
          <w:i/>
          <w:iCs/>
          <w:sz w:val="24"/>
          <w:szCs w:val="24"/>
        </w:rPr>
      </w:pPr>
      <w:r w:rsidRPr="00533BDF">
        <w:rPr>
          <w:i/>
          <w:iCs/>
          <w:sz w:val="24"/>
          <w:szCs w:val="24"/>
        </w:rPr>
        <w:t xml:space="preserve">Hawthorn - </w:t>
      </w:r>
      <w:r w:rsidR="005A566D" w:rsidRPr="00533BDF">
        <w:rPr>
          <w:i/>
          <w:iCs/>
          <w:sz w:val="24"/>
          <w:szCs w:val="24"/>
        </w:rPr>
        <w:t>Chalkhill Farm</w:t>
      </w:r>
    </w:p>
    <w:sectPr w:rsidR="000C64C3" w:rsidRPr="00533B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49"/>
    <w:rsid w:val="000A7D49"/>
    <w:rsid w:val="000C64C3"/>
    <w:rsid w:val="002303AE"/>
    <w:rsid w:val="002B1CFD"/>
    <w:rsid w:val="002B2FD6"/>
    <w:rsid w:val="0042455D"/>
    <w:rsid w:val="00533BDF"/>
    <w:rsid w:val="005A566D"/>
    <w:rsid w:val="006E3B83"/>
    <w:rsid w:val="00782192"/>
    <w:rsid w:val="009B1DC5"/>
    <w:rsid w:val="00CC0D00"/>
    <w:rsid w:val="00E21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ED08"/>
  <w15:chartTrackingRefBased/>
  <w15:docId w15:val="{6408D3A0-A7DB-4E5A-AD66-03C760B9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7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Hardy</dc:creator>
  <cp:keywords/>
  <dc:description/>
  <cp:lastModifiedBy>Julie Hardy</cp:lastModifiedBy>
  <cp:revision>7</cp:revision>
  <dcterms:created xsi:type="dcterms:W3CDTF">2023-08-04T17:14:00Z</dcterms:created>
  <dcterms:modified xsi:type="dcterms:W3CDTF">2024-01-31T23:20:00Z</dcterms:modified>
</cp:coreProperties>
</file>